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9F37" w14:textId="6A4E7AEB" w:rsidR="009753F2" w:rsidRPr="009753F2" w:rsidRDefault="009753F2" w:rsidP="00A837D0">
      <w:pPr>
        <w:spacing w:after="0"/>
        <w:jc w:val="both"/>
      </w:pPr>
      <w:r w:rsidRPr="009753F2">
        <w:t xml:space="preserve">Informacja ogólna o przetwarzaniu przez Nadleśnictwo </w:t>
      </w:r>
      <w:r w:rsidR="00237434">
        <w:t>Nidzica</w:t>
      </w:r>
      <w:r w:rsidRPr="009753F2">
        <w:t xml:space="preserve"> danych osobowych.</w:t>
      </w:r>
    </w:p>
    <w:p w14:paraId="1F8ED2F4" w14:textId="42707D11" w:rsidR="009753F2" w:rsidRPr="009753F2" w:rsidRDefault="009753F2" w:rsidP="00A837D0">
      <w:pPr>
        <w:spacing w:after="0"/>
        <w:jc w:val="both"/>
      </w:pPr>
      <w:r w:rsidRPr="009753F2">
        <w:t xml:space="preserve">Na podstawie art. 13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</w:t>
      </w:r>
      <w:r w:rsidR="00237434">
        <w:t xml:space="preserve">Nidzica </w:t>
      </w:r>
      <w:r w:rsidRPr="009753F2">
        <w:t>przetwarza Pani/Pana dane osobowe, a także  o przysługujących Pani/Panu prawach wynikających z regulacji o ochronie danych osobowych, tj.:</w:t>
      </w:r>
    </w:p>
    <w:p w14:paraId="453FA98A" w14:textId="77777777" w:rsidR="009753F2" w:rsidRPr="009753F2" w:rsidRDefault="009753F2" w:rsidP="00745141">
      <w:pPr>
        <w:numPr>
          <w:ilvl w:val="0"/>
          <w:numId w:val="1"/>
        </w:numPr>
        <w:spacing w:after="0"/>
      </w:pPr>
      <w:r w:rsidRPr="009753F2">
        <w:rPr>
          <w:b/>
          <w:bCs/>
        </w:rPr>
        <w:t>Administrator danych osobowych.</w:t>
      </w:r>
    </w:p>
    <w:p w14:paraId="3657F73D" w14:textId="3F8A309D" w:rsidR="009753F2" w:rsidRPr="009753F2" w:rsidRDefault="009753F2" w:rsidP="00745141">
      <w:pPr>
        <w:spacing w:after="0"/>
      </w:pPr>
      <w:r w:rsidRPr="009753F2">
        <w:t>Administratorem Państwa danych osobowych jest Nadleśnictwo </w:t>
      </w:r>
      <w:r w:rsidR="00AC6674">
        <w:t>Nidzica</w:t>
      </w:r>
      <w:r w:rsidRPr="009753F2">
        <w:t xml:space="preserve">, ul. </w:t>
      </w:r>
      <w:r w:rsidR="00AC6674">
        <w:t xml:space="preserve">Dębowa 2A, 13 - 100 Nidzica </w:t>
      </w:r>
      <w:r w:rsidRPr="009753F2">
        <w:t>reprezentowan</w:t>
      </w:r>
      <w:r w:rsidR="00AC6674">
        <w:t xml:space="preserve">e </w:t>
      </w:r>
      <w:r w:rsidRPr="009753F2">
        <w:t>przez Nadleśniczego.</w:t>
      </w:r>
    </w:p>
    <w:p w14:paraId="67B4AC69" w14:textId="77777777" w:rsidR="009753F2" w:rsidRPr="009753F2" w:rsidRDefault="009753F2" w:rsidP="00745141">
      <w:pPr>
        <w:numPr>
          <w:ilvl w:val="0"/>
          <w:numId w:val="2"/>
        </w:numPr>
        <w:spacing w:after="0"/>
      </w:pPr>
      <w:r w:rsidRPr="009753F2">
        <w:rPr>
          <w:b/>
          <w:bCs/>
        </w:rPr>
        <w:t>Kontakt w sprawie danych osobowych</w:t>
      </w:r>
    </w:p>
    <w:p w14:paraId="19471C67" w14:textId="6A1D2A46" w:rsidR="009753F2" w:rsidRPr="009753F2" w:rsidRDefault="009753F2" w:rsidP="00745141">
      <w:pPr>
        <w:spacing w:after="0"/>
      </w:pPr>
      <w:r w:rsidRPr="009753F2">
        <w:t>Administrator wyznaczył Inspektora Ochrony</w:t>
      </w:r>
      <w:r w:rsidR="00B24B59">
        <w:t xml:space="preserve"> Danych Osobowych</w:t>
      </w:r>
      <w:r w:rsidRPr="009753F2">
        <w:t>. W sprawie przetwarzania danych osobowych prosimy o kontakt pod adres</w:t>
      </w:r>
      <w:r w:rsidR="00F67C1E">
        <w:t>e</w:t>
      </w:r>
      <w:r w:rsidRPr="009753F2">
        <w:t>m email: </w:t>
      </w:r>
      <w:r w:rsidR="00B24B59">
        <w:t>nidzica</w:t>
      </w:r>
      <w:r w:rsidRPr="009753F2">
        <w:t>@olsztyn.lasy.gov.pl, lub</w:t>
      </w:r>
      <w:r w:rsidR="00B24B59">
        <w:t xml:space="preserve"> </w:t>
      </w:r>
      <w:r w:rsidR="00F67C1E">
        <w:t>telefon: 89 6252841</w:t>
      </w:r>
    </w:p>
    <w:p w14:paraId="5819503E" w14:textId="77777777" w:rsidR="009753F2" w:rsidRPr="009753F2" w:rsidRDefault="009753F2" w:rsidP="00745141">
      <w:pPr>
        <w:numPr>
          <w:ilvl w:val="0"/>
          <w:numId w:val="3"/>
        </w:numPr>
        <w:spacing w:after="0"/>
      </w:pPr>
      <w:r w:rsidRPr="009753F2">
        <w:rPr>
          <w:b/>
          <w:bCs/>
        </w:rPr>
        <w:t>Cel przetwarzania danych osobowych i podstawa prawna przetwarzania.</w:t>
      </w:r>
    </w:p>
    <w:p w14:paraId="5E283689" w14:textId="7B2A0134" w:rsidR="009753F2" w:rsidRPr="009753F2" w:rsidRDefault="009753F2" w:rsidP="00745141">
      <w:pPr>
        <w:spacing w:after="0"/>
      </w:pPr>
      <w:r w:rsidRPr="009753F2">
        <w:t>Państwa dane osobowe mogą być przetwarzane przez Nadleśnictwo </w:t>
      </w:r>
      <w:r w:rsidR="0033601C">
        <w:t xml:space="preserve">Nidzica </w:t>
      </w:r>
      <w:r w:rsidRPr="009753F2">
        <w:t>w następujący sposób:</w:t>
      </w:r>
    </w:p>
    <w:p w14:paraId="47C101B5" w14:textId="77777777" w:rsidR="009753F2" w:rsidRPr="009753F2" w:rsidRDefault="009753F2" w:rsidP="00745141">
      <w:pPr>
        <w:numPr>
          <w:ilvl w:val="0"/>
          <w:numId w:val="4"/>
        </w:numPr>
        <w:spacing w:after="0"/>
      </w:pPr>
      <w:r w:rsidRPr="009753F2">
        <w:t>Nadleśnictwo przetwarza Państwa dane osobowe ze względu na prawne obowiązki wynikające z prowadzenia gospodarki leśnej na gruntach będących w zarządzie nadleśnictwa.</w:t>
      </w:r>
    </w:p>
    <w:p w14:paraId="526B51B9" w14:textId="77777777" w:rsidR="009753F2" w:rsidRPr="009753F2" w:rsidRDefault="009753F2" w:rsidP="00745141">
      <w:pPr>
        <w:spacing w:after="0"/>
      </w:pPr>
      <w:r w:rsidRPr="009753F2">
        <w:t>Podstawy prawne przetwarzania:</w:t>
      </w:r>
    </w:p>
    <w:p w14:paraId="7A2AFF4B" w14:textId="77777777" w:rsidR="009753F2" w:rsidRPr="009753F2" w:rsidRDefault="009753F2" w:rsidP="00745141">
      <w:pPr>
        <w:spacing w:after="0"/>
      </w:pPr>
      <w:r w:rsidRPr="009753F2">
        <w:t>- art. 6, ust 1, lit. c RODO w zw. z:</w:t>
      </w:r>
    </w:p>
    <w:p w14:paraId="5E90DF53" w14:textId="77777777" w:rsidR="009753F2" w:rsidRPr="009753F2" w:rsidRDefault="009753F2" w:rsidP="00745141">
      <w:pPr>
        <w:numPr>
          <w:ilvl w:val="0"/>
          <w:numId w:val="5"/>
        </w:numPr>
        <w:spacing w:after="0"/>
      </w:pPr>
      <w:r w:rsidRPr="009753F2">
        <w:t>ustawa z dnia 28 września 1991 r. o lasach;</w:t>
      </w:r>
    </w:p>
    <w:p w14:paraId="76D44F63" w14:textId="77777777" w:rsidR="009753F2" w:rsidRPr="009753F2" w:rsidRDefault="009753F2" w:rsidP="00745141">
      <w:pPr>
        <w:numPr>
          <w:ilvl w:val="0"/>
          <w:numId w:val="5"/>
        </w:numPr>
        <w:spacing w:after="0"/>
      </w:pPr>
      <w:r w:rsidRPr="009753F2">
        <w:t>ustawa z dnia 14 czerwca 1960 r. Kodeks postępowania administracyjnego;</w:t>
      </w:r>
    </w:p>
    <w:p w14:paraId="49F679CE" w14:textId="77777777" w:rsidR="009753F2" w:rsidRPr="009753F2" w:rsidRDefault="009753F2" w:rsidP="00745141">
      <w:pPr>
        <w:numPr>
          <w:ilvl w:val="0"/>
          <w:numId w:val="5"/>
        </w:numPr>
        <w:spacing w:after="0"/>
      </w:pPr>
      <w:r w:rsidRPr="009753F2">
        <w:t>ustawa z dnia 29 stycznia 2004 r. Prawo zamówień publicznych;</w:t>
      </w:r>
    </w:p>
    <w:p w14:paraId="0FABC2F5" w14:textId="77777777" w:rsidR="009753F2" w:rsidRPr="009753F2" w:rsidRDefault="009753F2" w:rsidP="00745141">
      <w:pPr>
        <w:numPr>
          <w:ilvl w:val="0"/>
          <w:numId w:val="5"/>
        </w:numPr>
        <w:spacing w:after="0"/>
      </w:pPr>
      <w:r w:rsidRPr="009753F2">
        <w:t>ustawa z dnia 13 października 1995 r. Prawo łowieckie;</w:t>
      </w:r>
    </w:p>
    <w:p w14:paraId="4B62F2CA" w14:textId="77777777" w:rsidR="009753F2" w:rsidRPr="009753F2" w:rsidRDefault="009753F2" w:rsidP="00745141">
      <w:pPr>
        <w:numPr>
          <w:ilvl w:val="0"/>
          <w:numId w:val="5"/>
        </w:numPr>
        <w:spacing w:after="0"/>
      </w:pPr>
      <w:r w:rsidRPr="009753F2">
        <w:t>ustawa z dnia 6 września 2001 r. o dostępie do informacji publicznej.</w:t>
      </w:r>
    </w:p>
    <w:p w14:paraId="2E091BA8" w14:textId="77777777" w:rsidR="009753F2" w:rsidRPr="009753F2" w:rsidRDefault="009753F2" w:rsidP="00745141">
      <w:pPr>
        <w:numPr>
          <w:ilvl w:val="0"/>
          <w:numId w:val="6"/>
        </w:numPr>
        <w:spacing w:after="0"/>
      </w:pPr>
      <w:r w:rsidRPr="009753F2">
        <w:t>Nadleśnictwo może przetwarzać Państwa dane w celach związanych z zawieraniem i realizacją umów. Zgodnie z zasadą że, przetwarzanie jest zgodne z prawem jeśli jest niezbędne w celu realizacji umowy i wiąże się z podjęciem działań także przed jej zawarciem.</w:t>
      </w:r>
    </w:p>
    <w:p w14:paraId="2E76C191" w14:textId="77777777" w:rsidR="009753F2" w:rsidRPr="009753F2" w:rsidRDefault="009753F2" w:rsidP="00745141">
      <w:pPr>
        <w:spacing w:after="0"/>
      </w:pPr>
      <w:r w:rsidRPr="009753F2">
        <w:t>Podstawa prawna przetwarzania:</w:t>
      </w:r>
    </w:p>
    <w:p w14:paraId="1CECA0BC" w14:textId="77777777" w:rsidR="009753F2" w:rsidRPr="009753F2" w:rsidRDefault="009753F2" w:rsidP="00745141">
      <w:pPr>
        <w:spacing w:after="0"/>
      </w:pPr>
      <w:r w:rsidRPr="009753F2">
        <w:t>- art. 6 ust. 1 lit. b RODO.</w:t>
      </w:r>
    </w:p>
    <w:p w14:paraId="3CDF0398" w14:textId="77777777" w:rsidR="009753F2" w:rsidRPr="009753F2" w:rsidRDefault="009753F2" w:rsidP="00745141">
      <w:pPr>
        <w:numPr>
          <w:ilvl w:val="0"/>
          <w:numId w:val="7"/>
        </w:numPr>
        <w:spacing w:after="0"/>
      </w:pPr>
      <w:r w:rsidRPr="009753F2">
        <w:t>Nadleśnictwo jest obowiązane do prowadzenia rachunkowości, przez co ciążą na nas także obowiązki podatkowe (wystawiamy rachunki, faktury oraz inne dokumenty księgowe) za wykonywane przez naszą jednostkę usługi.</w:t>
      </w:r>
    </w:p>
    <w:p w14:paraId="5299BA01" w14:textId="77777777" w:rsidR="009753F2" w:rsidRPr="009753F2" w:rsidRDefault="009753F2" w:rsidP="00745141">
      <w:pPr>
        <w:spacing w:after="0"/>
      </w:pPr>
      <w:r w:rsidRPr="009753F2">
        <w:t>Podstawa prawna przetwarzania:</w:t>
      </w:r>
    </w:p>
    <w:p w14:paraId="6E81A5C2" w14:textId="77777777" w:rsidR="009753F2" w:rsidRPr="009753F2" w:rsidRDefault="009753F2" w:rsidP="00745141">
      <w:pPr>
        <w:numPr>
          <w:ilvl w:val="0"/>
          <w:numId w:val="8"/>
        </w:numPr>
        <w:spacing w:after="0"/>
      </w:pPr>
      <w:r w:rsidRPr="009753F2">
        <w:t>art. 6 ust. 1 lit. c RODO w zw. z :</w:t>
      </w:r>
    </w:p>
    <w:p w14:paraId="7EC0E4CE" w14:textId="77777777" w:rsidR="009753F2" w:rsidRPr="009753F2" w:rsidRDefault="009753F2" w:rsidP="00745141">
      <w:pPr>
        <w:numPr>
          <w:ilvl w:val="0"/>
          <w:numId w:val="9"/>
        </w:numPr>
        <w:spacing w:after="0"/>
      </w:pPr>
      <w:r w:rsidRPr="009753F2">
        <w:t>ustawa z dnia 29 września 1994 r. o rachunkowości;</w:t>
      </w:r>
    </w:p>
    <w:p w14:paraId="4916B13D" w14:textId="77777777" w:rsidR="009753F2" w:rsidRPr="009753F2" w:rsidRDefault="009753F2" w:rsidP="00745141">
      <w:pPr>
        <w:numPr>
          <w:ilvl w:val="0"/>
          <w:numId w:val="9"/>
        </w:numPr>
        <w:spacing w:after="0"/>
      </w:pPr>
      <w:r w:rsidRPr="009753F2">
        <w:t>ustawa z dnia 29 sierpnia 1997 r. ordynacja podatkowa;</w:t>
      </w:r>
    </w:p>
    <w:p w14:paraId="069A5B7D" w14:textId="77777777" w:rsidR="009753F2" w:rsidRPr="009753F2" w:rsidRDefault="009753F2" w:rsidP="00745141">
      <w:pPr>
        <w:numPr>
          <w:ilvl w:val="0"/>
          <w:numId w:val="9"/>
        </w:numPr>
        <w:spacing w:after="0"/>
      </w:pPr>
      <w:r w:rsidRPr="009753F2">
        <w:t>ustawa z dnia 11 marca 2004 r. o podatku od towarów i usług.</w:t>
      </w:r>
    </w:p>
    <w:p w14:paraId="6AB47438" w14:textId="77777777" w:rsidR="009753F2" w:rsidRPr="009753F2" w:rsidRDefault="009753F2" w:rsidP="00745141">
      <w:pPr>
        <w:numPr>
          <w:ilvl w:val="0"/>
          <w:numId w:val="10"/>
        </w:numPr>
        <w:spacing w:after="0"/>
      </w:pPr>
      <w:r w:rsidRPr="009753F2">
        <w:t>Nadleśnictwo z tytułu prowadzonej działalności ma prawo do zabezpieczenia swoich interesów i dochodzenia roszczeń lub obrony praw naszej jednostki.</w:t>
      </w:r>
    </w:p>
    <w:p w14:paraId="27DB6FD2" w14:textId="77777777" w:rsidR="009753F2" w:rsidRPr="009753F2" w:rsidRDefault="009753F2" w:rsidP="00745141">
      <w:pPr>
        <w:spacing w:after="0"/>
      </w:pPr>
      <w:r w:rsidRPr="009753F2">
        <w:t>Podstawa prawna przetwarzania:</w:t>
      </w:r>
    </w:p>
    <w:p w14:paraId="285D9F36" w14:textId="77777777" w:rsidR="009753F2" w:rsidRPr="009753F2" w:rsidRDefault="009753F2" w:rsidP="00745141">
      <w:pPr>
        <w:numPr>
          <w:ilvl w:val="0"/>
          <w:numId w:val="11"/>
        </w:numPr>
        <w:spacing w:after="0"/>
      </w:pPr>
      <w:r w:rsidRPr="009753F2">
        <w:t>art. 6 ust. 1 lit. b i f RODO.</w:t>
      </w:r>
    </w:p>
    <w:p w14:paraId="2AB19EE1" w14:textId="77777777" w:rsidR="009753F2" w:rsidRPr="009753F2" w:rsidRDefault="009753F2" w:rsidP="00745141">
      <w:pPr>
        <w:numPr>
          <w:ilvl w:val="0"/>
          <w:numId w:val="12"/>
        </w:numPr>
        <w:spacing w:after="0"/>
      </w:pPr>
      <w:r w:rsidRPr="009753F2">
        <w:t>Na terenie zarządzanym przez Nadleśnictwo prowadzony jest monitoring. Działania te są prowadzone w celu zapewnienia ochrony osób i mienia.</w:t>
      </w:r>
    </w:p>
    <w:p w14:paraId="7B28E36B" w14:textId="77777777" w:rsidR="009753F2" w:rsidRPr="009753F2" w:rsidRDefault="009753F2" w:rsidP="00745141">
      <w:pPr>
        <w:spacing w:after="0"/>
      </w:pPr>
      <w:r w:rsidRPr="009753F2">
        <w:t>Podstawa prawna przetwarzania:</w:t>
      </w:r>
    </w:p>
    <w:p w14:paraId="6AA97D39" w14:textId="77777777" w:rsidR="009753F2" w:rsidRPr="009753F2" w:rsidRDefault="009753F2" w:rsidP="00745141">
      <w:pPr>
        <w:numPr>
          <w:ilvl w:val="0"/>
          <w:numId w:val="13"/>
        </w:numPr>
        <w:spacing w:after="0"/>
      </w:pPr>
      <w:r w:rsidRPr="009753F2">
        <w:t>art. 6 ust. 1 lit. c RODO w zw. z:</w:t>
      </w:r>
    </w:p>
    <w:p w14:paraId="0335EF91" w14:textId="77777777" w:rsidR="009753F2" w:rsidRPr="009753F2" w:rsidRDefault="009753F2" w:rsidP="00745141">
      <w:pPr>
        <w:numPr>
          <w:ilvl w:val="0"/>
          <w:numId w:val="14"/>
        </w:numPr>
        <w:spacing w:after="0"/>
      </w:pPr>
      <w:r w:rsidRPr="009753F2">
        <w:t>ustawa z dnia 28 września 1991 r. o lasach;</w:t>
      </w:r>
    </w:p>
    <w:p w14:paraId="47344AD1" w14:textId="77777777" w:rsidR="009753F2" w:rsidRPr="009753F2" w:rsidRDefault="009753F2" w:rsidP="00745141">
      <w:pPr>
        <w:numPr>
          <w:ilvl w:val="0"/>
          <w:numId w:val="14"/>
        </w:numPr>
        <w:spacing w:after="0"/>
      </w:pPr>
      <w:r w:rsidRPr="009753F2">
        <w:t>ustawa z dnia 26 czerwca 1974 r. Kodeks pracy;</w:t>
      </w:r>
    </w:p>
    <w:p w14:paraId="3C271629" w14:textId="77777777" w:rsidR="009753F2" w:rsidRPr="009753F2" w:rsidRDefault="009753F2" w:rsidP="00745141">
      <w:pPr>
        <w:numPr>
          <w:ilvl w:val="0"/>
          <w:numId w:val="14"/>
        </w:numPr>
        <w:spacing w:after="0"/>
      </w:pPr>
      <w:r w:rsidRPr="009753F2">
        <w:lastRenderedPageBreak/>
        <w:t>ustawa z dnia 16 grudnia 2016 r. o zasadach zarządzania mieniem państwowym.</w:t>
      </w:r>
    </w:p>
    <w:p w14:paraId="4289F265" w14:textId="77777777" w:rsidR="009753F2" w:rsidRPr="009753F2" w:rsidRDefault="009753F2" w:rsidP="00745141">
      <w:pPr>
        <w:numPr>
          <w:ilvl w:val="0"/>
          <w:numId w:val="15"/>
        </w:numPr>
        <w:spacing w:after="0"/>
      </w:pPr>
      <w:r w:rsidRPr="009753F2">
        <w:t>Jako pracodawca Nadleśnictwo zatrudnia pracowników oraz prowadzi rekrutacje w przypadku naboru na wolne stanowiska pracy. Prowadzone są również sprawy związane ze świadczeniami emerytalnymi i rentami pracowników.</w:t>
      </w:r>
    </w:p>
    <w:p w14:paraId="4124DBD1" w14:textId="77777777" w:rsidR="009753F2" w:rsidRPr="009753F2" w:rsidRDefault="009753F2" w:rsidP="00745141">
      <w:pPr>
        <w:spacing w:after="0"/>
      </w:pPr>
      <w:r w:rsidRPr="009753F2">
        <w:t>Podstawa prawna przetwarzania:</w:t>
      </w:r>
    </w:p>
    <w:p w14:paraId="3E11B392" w14:textId="77777777" w:rsidR="009753F2" w:rsidRPr="009753F2" w:rsidRDefault="009753F2" w:rsidP="00745141">
      <w:pPr>
        <w:numPr>
          <w:ilvl w:val="0"/>
          <w:numId w:val="16"/>
        </w:numPr>
        <w:spacing w:after="0"/>
      </w:pPr>
      <w:r w:rsidRPr="009753F2">
        <w:t>art. 6 ust. 1 lit. a RODO – zgoda kandydata do pracy na dane wykraczające poza zakres danych wskazanych w ustawie z dnia 26 czerwca 1974 r. Kodeks pracy.</w:t>
      </w:r>
    </w:p>
    <w:p w14:paraId="4822CF4A" w14:textId="77777777" w:rsidR="009753F2" w:rsidRPr="009753F2" w:rsidRDefault="009753F2" w:rsidP="00745141">
      <w:pPr>
        <w:numPr>
          <w:ilvl w:val="0"/>
          <w:numId w:val="16"/>
        </w:numPr>
        <w:spacing w:after="0"/>
      </w:pPr>
      <w:r w:rsidRPr="009753F2">
        <w:t>art. 6 ust. 1 lit. b RODO w zw. z:</w:t>
      </w:r>
    </w:p>
    <w:p w14:paraId="7A772F42" w14:textId="77777777" w:rsidR="009753F2" w:rsidRPr="009753F2" w:rsidRDefault="009753F2" w:rsidP="00745141">
      <w:pPr>
        <w:numPr>
          <w:ilvl w:val="0"/>
          <w:numId w:val="16"/>
        </w:numPr>
        <w:spacing w:after="0"/>
      </w:pPr>
      <w:r w:rsidRPr="009753F2">
        <w:t>ustawa z dnia 26 czerwca 1974 r. Kodeks pracy;</w:t>
      </w:r>
    </w:p>
    <w:p w14:paraId="495CEDF6" w14:textId="77777777" w:rsidR="009753F2" w:rsidRPr="009753F2" w:rsidRDefault="009753F2" w:rsidP="00745141">
      <w:pPr>
        <w:numPr>
          <w:ilvl w:val="0"/>
          <w:numId w:val="16"/>
        </w:numPr>
        <w:spacing w:after="0"/>
      </w:pPr>
      <w:r w:rsidRPr="009753F2">
        <w:t>ustawa z dnia17 grudnia 1998 r. o emeryturach i rentach z Funduszu Ubezpieczeń Społecznych;</w:t>
      </w:r>
    </w:p>
    <w:p w14:paraId="0D21E14B" w14:textId="77777777" w:rsidR="009753F2" w:rsidRPr="009753F2" w:rsidRDefault="009753F2" w:rsidP="00745141">
      <w:pPr>
        <w:numPr>
          <w:ilvl w:val="0"/>
          <w:numId w:val="16"/>
        </w:numPr>
        <w:spacing w:after="0"/>
      </w:pPr>
      <w:r w:rsidRPr="009753F2">
        <w:t>ustawa z dnia 28 września 1991 r. o lasach.</w:t>
      </w:r>
    </w:p>
    <w:p w14:paraId="67CCB570" w14:textId="77777777" w:rsidR="009753F2" w:rsidRPr="009753F2" w:rsidRDefault="009753F2" w:rsidP="00745141">
      <w:pPr>
        <w:numPr>
          <w:ilvl w:val="0"/>
          <w:numId w:val="17"/>
        </w:numPr>
        <w:spacing w:after="0"/>
      </w:pPr>
      <w:r w:rsidRPr="009753F2">
        <w:t>Działalność edukacyjna Nadleśnictwa.</w:t>
      </w:r>
    </w:p>
    <w:p w14:paraId="3359768F" w14:textId="77777777" w:rsidR="009753F2" w:rsidRPr="009753F2" w:rsidRDefault="009753F2" w:rsidP="00745141">
      <w:pPr>
        <w:spacing w:after="0"/>
      </w:pPr>
      <w:r w:rsidRPr="009753F2">
        <w:t>Podstawa prawna przetwarzania:</w:t>
      </w:r>
    </w:p>
    <w:p w14:paraId="0A2622DF" w14:textId="77777777" w:rsidR="009753F2" w:rsidRPr="009753F2" w:rsidRDefault="009753F2" w:rsidP="00745141">
      <w:pPr>
        <w:numPr>
          <w:ilvl w:val="0"/>
          <w:numId w:val="18"/>
        </w:numPr>
        <w:spacing w:after="0"/>
      </w:pPr>
      <w:r w:rsidRPr="009753F2">
        <w:t>art. 6 ust. 1, lit. a:</w:t>
      </w:r>
    </w:p>
    <w:p w14:paraId="74146D18" w14:textId="77777777" w:rsidR="009753F2" w:rsidRPr="009753F2" w:rsidRDefault="009753F2" w:rsidP="00745141">
      <w:pPr>
        <w:numPr>
          <w:ilvl w:val="0"/>
          <w:numId w:val="19"/>
        </w:numPr>
        <w:spacing w:after="0"/>
      </w:pPr>
      <w:r w:rsidRPr="009753F2">
        <w:t>ustawa z dnia 28 września 1991 r. o lasach.</w:t>
      </w:r>
    </w:p>
    <w:p w14:paraId="4EAA38BD" w14:textId="77777777" w:rsidR="009753F2" w:rsidRPr="009753F2" w:rsidRDefault="009753F2" w:rsidP="00745141">
      <w:pPr>
        <w:numPr>
          <w:ilvl w:val="0"/>
          <w:numId w:val="20"/>
        </w:numPr>
        <w:spacing w:after="0"/>
      </w:pPr>
      <w:r w:rsidRPr="009753F2">
        <w:rPr>
          <w:b/>
          <w:bCs/>
        </w:rPr>
        <w:t>Okres przechowywania danych osobowych</w:t>
      </w:r>
    </w:p>
    <w:p w14:paraId="734F90C9" w14:textId="77777777" w:rsidR="009753F2" w:rsidRPr="009753F2" w:rsidRDefault="009753F2" w:rsidP="00BE1BAF">
      <w:pPr>
        <w:spacing w:after="0"/>
        <w:jc w:val="both"/>
      </w:pPr>
      <w:r w:rsidRPr="009753F2">
        <w:t>Okres przechowywania Państwa danych osobowych zależy od celu, w jakim dane są zebrane i przetwarzane, jak również od podstawy w oparciu o którą Nadleśnictwo je przetwarza.</w:t>
      </w:r>
    </w:p>
    <w:p w14:paraId="4E725EF6" w14:textId="77777777" w:rsidR="009753F2" w:rsidRPr="009753F2" w:rsidRDefault="009753F2" w:rsidP="00BE1BAF">
      <w:pPr>
        <w:spacing w:after="0"/>
        <w:jc w:val="both"/>
      </w:pPr>
      <w:r w:rsidRPr="009753F2">
        <w:t>W przypadku umów dane osobowe będą przetwarzane przez okres, w którym mogą ujawnić się roszczenia związane z tą umową, czyli przez okres przedawnienia roszczeń lub odpowiednio przez okres uzasadniony koniecznością przechowywania dokumentacji księgowej zgodnie z przepisami prawa.</w:t>
      </w:r>
    </w:p>
    <w:p w14:paraId="14B1EB98" w14:textId="77777777" w:rsidR="009753F2" w:rsidRPr="009753F2" w:rsidRDefault="009753F2" w:rsidP="00BE1BAF">
      <w:pPr>
        <w:spacing w:after="0"/>
        <w:jc w:val="both"/>
      </w:pPr>
      <w:r w:rsidRPr="009753F2">
        <w:t>Zgodnie z art. 118 Kodeksu cywilnego dla roszczeń o świadczenia okresowe oraz roszczeń związanych z prowadzeniem działalności gospodarczej, termin przedawnienia wynosi 3 lata.</w:t>
      </w:r>
    </w:p>
    <w:p w14:paraId="08A7F319" w14:textId="77777777" w:rsidR="009753F2" w:rsidRPr="009753F2" w:rsidRDefault="009753F2" w:rsidP="00BE1BAF">
      <w:pPr>
        <w:spacing w:after="0"/>
        <w:jc w:val="both"/>
      </w:pPr>
      <w:r w:rsidRPr="009753F2">
        <w:t>Zgodnie zaś z art. 74 ust. 2 pkt 4 ustawy o rachunkowości dowody księgowe dotyczące środków trwałych w budowie, pożyczek, kredytów oraz umów handlowych, roszczeń dochodzonych w postępowaniu cywilnym lub objętych postępowaniem karnym albo podatkowym - przechowuje się przez okres 5 lat od początku roku następującego po roku obrotowym, w którym operacje, transakcje i postępowanie zostały ostatecznie zakończone, spłacone, rozliczone lub przedawnione. W związku z powyższym Państwa dane przechowywane będą przez czas obowiązywania umowy, a także po jej zakończeniu, maksymalnie przez okres 5 lat od dnia zakończenia roku obrotowego, w którym nastąpiło wykonanie umowy.</w:t>
      </w:r>
    </w:p>
    <w:p w14:paraId="2E25C77F" w14:textId="77777777" w:rsidR="009753F2" w:rsidRPr="009753F2" w:rsidRDefault="009753F2" w:rsidP="00BE1BAF">
      <w:pPr>
        <w:spacing w:after="0"/>
        <w:jc w:val="both"/>
      </w:pPr>
      <w:r w:rsidRPr="009753F2">
        <w:t>W przypadku, gdy Państwa dane przetwarzane są w celu zawarcia umowy - jeżeli nie dojdzie do zawarcia umowy w ciągu dwóch miesięcy, dane osobowe związane z rozmowami o tej umowie zostaną niezwłocznie usunięte (chyba że ich dalsze przetwarzanie będzie uzasadnione dalszym prowadzeniem rozmów negocjacyjnych w celu zawarcia umowy, przez okres prowadzenie tychże negocjacji wydłużony o dwa miesiące).</w:t>
      </w:r>
    </w:p>
    <w:p w14:paraId="7A631C90" w14:textId="77777777" w:rsidR="009753F2" w:rsidRPr="009753F2" w:rsidRDefault="009753F2" w:rsidP="00BE1BAF">
      <w:pPr>
        <w:spacing w:after="0"/>
        <w:jc w:val="both"/>
      </w:pPr>
      <w:r w:rsidRPr="009753F2">
        <w:t>Jeżeli dane były zbierane na podstawie wyrażonej uprzednio przez Państwa zgody będą przechowywane do czasu odwołania zgody.</w:t>
      </w:r>
    </w:p>
    <w:p w14:paraId="474BC0D0" w14:textId="4A846DAA" w:rsidR="009753F2" w:rsidRPr="009753F2" w:rsidRDefault="009753F2" w:rsidP="00BE1BAF">
      <w:pPr>
        <w:spacing w:after="0"/>
        <w:jc w:val="both"/>
      </w:pPr>
      <w:r w:rsidRPr="009753F2">
        <w:t xml:space="preserve">W związku z prowadzonym monitoringiem wizyjnym dane będą przechowywane przez okres nie dłuższy niż </w:t>
      </w:r>
      <w:r w:rsidR="004C1FFB">
        <w:t>9</w:t>
      </w:r>
      <w:r w:rsidRPr="009753F2">
        <w:t>0 dni. Po czym zostaną trwale usunięte, chyba że zajdzie konieczność przechowywania zapisu monitoringu dla celów dowodowych w zakresie postępowania przygotowawczego prowadzonego przez odpowiednie organy.</w:t>
      </w:r>
    </w:p>
    <w:p w14:paraId="4030D92F" w14:textId="65B1B529" w:rsidR="009753F2" w:rsidRDefault="009753F2" w:rsidP="00BE1BAF">
      <w:pPr>
        <w:spacing w:after="0"/>
        <w:jc w:val="both"/>
      </w:pPr>
      <w:r w:rsidRPr="009753F2">
        <w:t xml:space="preserve">Nadleśnictwo jest zobowiązane przetrzymywać dokumentację pracowniczą przez okres </w:t>
      </w:r>
      <w:r w:rsidR="00B01CA1">
        <w:t>1</w:t>
      </w:r>
      <w:r w:rsidRPr="009753F2">
        <w:t>0 lat.</w:t>
      </w:r>
    </w:p>
    <w:p w14:paraId="1BAA04E0" w14:textId="77777777" w:rsidR="007067DB" w:rsidRPr="009753F2" w:rsidRDefault="007067DB" w:rsidP="00BE1BAF">
      <w:pPr>
        <w:spacing w:after="0"/>
        <w:jc w:val="both"/>
      </w:pPr>
    </w:p>
    <w:p w14:paraId="2D08AFF3" w14:textId="77777777" w:rsidR="009753F2" w:rsidRPr="009753F2" w:rsidRDefault="009753F2" w:rsidP="00EB546E">
      <w:pPr>
        <w:numPr>
          <w:ilvl w:val="0"/>
          <w:numId w:val="21"/>
        </w:numPr>
        <w:spacing w:after="0"/>
        <w:jc w:val="both"/>
      </w:pPr>
      <w:r w:rsidRPr="009753F2">
        <w:rPr>
          <w:b/>
          <w:bCs/>
        </w:rPr>
        <w:t>Odbiorcy danych</w:t>
      </w:r>
    </w:p>
    <w:p w14:paraId="4152C8E1" w14:textId="25FEB280" w:rsidR="009753F2" w:rsidRPr="009753F2" w:rsidRDefault="009753F2" w:rsidP="00294D34">
      <w:pPr>
        <w:spacing w:after="0"/>
        <w:jc w:val="both"/>
      </w:pPr>
      <w:r w:rsidRPr="009753F2">
        <w:t xml:space="preserve">Państwa dane osobowe mogą zostać ujawnione innymi jednostkom organizacyjnym PGL Lasy Państwowe. Do danych tych mogą mieć również dostęp podwykonawcy oraz podmioty współpracujące </w:t>
      </w:r>
      <w:r w:rsidRPr="009753F2">
        <w:lastRenderedPageBreak/>
        <w:t>z Nadleśnictwem tj. firmy prawnicze, informatyczne oraz księgowe</w:t>
      </w:r>
      <w:r w:rsidR="00294D34">
        <w:t xml:space="preserve"> na podstawie przepisów prawa lub zawartej umowy. </w:t>
      </w:r>
    </w:p>
    <w:p w14:paraId="1FF14425" w14:textId="77777777" w:rsidR="009753F2" w:rsidRPr="009753F2" w:rsidRDefault="009753F2" w:rsidP="00745141">
      <w:pPr>
        <w:numPr>
          <w:ilvl w:val="0"/>
          <w:numId w:val="22"/>
        </w:numPr>
        <w:spacing w:after="0"/>
      </w:pPr>
      <w:r w:rsidRPr="009753F2">
        <w:rPr>
          <w:b/>
          <w:bCs/>
        </w:rPr>
        <w:t>Prawa Państwu przysługujące w związku z przetwarzaniem Państwa danych osobowych.</w:t>
      </w:r>
    </w:p>
    <w:p w14:paraId="05D00235" w14:textId="77777777" w:rsidR="009753F2" w:rsidRPr="009753F2" w:rsidRDefault="009753F2" w:rsidP="00745141">
      <w:pPr>
        <w:spacing w:after="0"/>
      </w:pPr>
      <w:r w:rsidRPr="009753F2">
        <w:t>W związku z przetwarzaniem Państwa danych osobowych przysługuje Państwu:</w:t>
      </w:r>
    </w:p>
    <w:p w14:paraId="17F158AA" w14:textId="77777777" w:rsidR="009753F2" w:rsidRPr="009753F2" w:rsidRDefault="009753F2" w:rsidP="00745141">
      <w:pPr>
        <w:numPr>
          <w:ilvl w:val="0"/>
          <w:numId w:val="23"/>
        </w:numPr>
        <w:spacing w:after="0"/>
      </w:pPr>
      <w:r w:rsidRPr="009753F2">
        <w:t>prawo do dostępu do swoich danych;</w:t>
      </w:r>
    </w:p>
    <w:p w14:paraId="20E32815" w14:textId="77777777" w:rsidR="009753F2" w:rsidRPr="009753F2" w:rsidRDefault="009753F2" w:rsidP="00745141">
      <w:pPr>
        <w:numPr>
          <w:ilvl w:val="0"/>
          <w:numId w:val="23"/>
        </w:numPr>
        <w:spacing w:after="0"/>
      </w:pPr>
      <w:r w:rsidRPr="009753F2">
        <w:t>prawo do sprostowania swoich danych osobowych;</w:t>
      </w:r>
    </w:p>
    <w:p w14:paraId="45857B8E" w14:textId="77777777" w:rsidR="009753F2" w:rsidRPr="009753F2" w:rsidRDefault="009753F2" w:rsidP="00745141">
      <w:pPr>
        <w:numPr>
          <w:ilvl w:val="0"/>
          <w:numId w:val="23"/>
        </w:numPr>
        <w:spacing w:after="0"/>
      </w:pPr>
      <w:r w:rsidRPr="009753F2">
        <w:t>prawo do usunięcia danych osobowych (prawo do bycia zapomnianym);</w:t>
      </w:r>
    </w:p>
    <w:p w14:paraId="2CE1CCD4" w14:textId="77777777" w:rsidR="009753F2" w:rsidRPr="009753F2" w:rsidRDefault="009753F2" w:rsidP="00745141">
      <w:pPr>
        <w:numPr>
          <w:ilvl w:val="0"/>
          <w:numId w:val="23"/>
        </w:numPr>
        <w:spacing w:after="0"/>
      </w:pPr>
      <w:r w:rsidRPr="009753F2">
        <w:t>prawo do ograniczenia przetwarzania danych osobowych;</w:t>
      </w:r>
    </w:p>
    <w:p w14:paraId="6D7BBD7A" w14:textId="77777777" w:rsidR="009753F2" w:rsidRPr="009753F2" w:rsidRDefault="009753F2" w:rsidP="00745141">
      <w:pPr>
        <w:numPr>
          <w:ilvl w:val="0"/>
          <w:numId w:val="23"/>
        </w:numPr>
        <w:spacing w:after="0"/>
      </w:pPr>
      <w:r w:rsidRPr="009753F2">
        <w:t>prawo do przenoszenia danych osobowych;</w:t>
      </w:r>
    </w:p>
    <w:p w14:paraId="3F20D0B4" w14:textId="77777777" w:rsidR="009753F2" w:rsidRPr="009753F2" w:rsidRDefault="009753F2" w:rsidP="00745141">
      <w:pPr>
        <w:numPr>
          <w:ilvl w:val="0"/>
          <w:numId w:val="23"/>
        </w:numPr>
        <w:spacing w:after="0"/>
      </w:pPr>
      <w:r w:rsidRPr="009753F2">
        <w:t>prawo do wniesienia sprzeciwu wobec przetwarzania swoich danych osobowych;</w:t>
      </w:r>
    </w:p>
    <w:p w14:paraId="68F36C12" w14:textId="77777777" w:rsidR="009753F2" w:rsidRPr="009753F2" w:rsidRDefault="009753F2" w:rsidP="00745141">
      <w:pPr>
        <w:numPr>
          <w:ilvl w:val="0"/>
          <w:numId w:val="23"/>
        </w:numPr>
        <w:spacing w:after="0"/>
      </w:pPr>
      <w:r w:rsidRPr="009753F2">
        <w:t>prawo do cofnięcia zgody na przetwarzanie danych osobowych.</w:t>
      </w:r>
    </w:p>
    <w:p w14:paraId="5D85D0D8" w14:textId="594B3F90" w:rsidR="009753F2" w:rsidRPr="009753F2" w:rsidRDefault="009753F2" w:rsidP="00D521C8">
      <w:pPr>
        <w:numPr>
          <w:ilvl w:val="0"/>
          <w:numId w:val="24"/>
        </w:numPr>
        <w:spacing w:after="0"/>
        <w:jc w:val="both"/>
      </w:pPr>
      <w:r w:rsidRPr="009753F2">
        <w:t>Przysługuje Państwu prawo do wniesienia skargi do organu nadzorczego tj. do Prezesa Urzędu Ochrony Danych Osobowych</w:t>
      </w:r>
      <w:r w:rsidR="00D521C8">
        <w:t xml:space="preserve"> ul. Stawki 2, 00-193 Warszawa,</w:t>
      </w:r>
      <w:r w:rsidRPr="009753F2">
        <w:t xml:space="preserve"> w przypadku uznania, że przetwarzanie danych osobowych Państwa dotyczących narusza przepisy prawa.</w:t>
      </w:r>
    </w:p>
    <w:p w14:paraId="71A9D44B" w14:textId="77777777" w:rsidR="009753F2" w:rsidRPr="009753F2" w:rsidRDefault="009753F2" w:rsidP="00497D45">
      <w:pPr>
        <w:numPr>
          <w:ilvl w:val="0"/>
          <w:numId w:val="24"/>
        </w:numPr>
        <w:spacing w:after="0"/>
        <w:jc w:val="both"/>
      </w:pPr>
      <w:r w:rsidRPr="009753F2">
        <w:t>Podanie danych osobowych jest dobrowolne ale konieczne dla celów przedstawionych w pkt. 3 z wyjątkiem celów wynikających z przepisów prawa, gdzie podanie danych jest obowiązkowe. Niepodanie danych osobowych będzie skutkowało nie zrealizowaniem celu, dla którego miały być przetwarzane.</w:t>
      </w:r>
    </w:p>
    <w:p w14:paraId="1B423BAE" w14:textId="77777777" w:rsidR="009753F2" w:rsidRPr="009753F2" w:rsidRDefault="009753F2" w:rsidP="00497D45">
      <w:pPr>
        <w:numPr>
          <w:ilvl w:val="0"/>
          <w:numId w:val="24"/>
        </w:numPr>
        <w:spacing w:after="0"/>
        <w:jc w:val="both"/>
      </w:pPr>
      <w:r w:rsidRPr="009753F2">
        <w:t>Państwa dane nie będą przetwarzane w sposób zautomatyzowany w tym również w formie profilowania.</w:t>
      </w:r>
    </w:p>
    <w:p w14:paraId="56F8548E" w14:textId="77777777" w:rsidR="009753F2" w:rsidRPr="009753F2" w:rsidRDefault="009753F2" w:rsidP="00497D45">
      <w:pPr>
        <w:numPr>
          <w:ilvl w:val="0"/>
          <w:numId w:val="24"/>
        </w:numPr>
        <w:spacing w:after="0"/>
        <w:jc w:val="both"/>
      </w:pPr>
      <w:r w:rsidRPr="009753F2">
        <w:t>Państwa dane nie będą przekazywane odbiorcom danych oraz nie będą przekazywane do państwa trzeciego lub organizacji międzynarodowej z wyłączeniem sytuacji wynikających z przepisów prawa.</w:t>
      </w:r>
    </w:p>
    <w:p w14:paraId="4CC68DFC" w14:textId="77777777" w:rsidR="00173782" w:rsidRDefault="00173782" w:rsidP="00745141">
      <w:pPr>
        <w:spacing w:after="0"/>
      </w:pPr>
    </w:p>
    <w:sectPr w:rsidR="0017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3E8"/>
    <w:multiLevelType w:val="multilevel"/>
    <w:tmpl w:val="DADEF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81B7D"/>
    <w:multiLevelType w:val="multilevel"/>
    <w:tmpl w:val="7CBEE2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568F9"/>
    <w:multiLevelType w:val="multilevel"/>
    <w:tmpl w:val="D6D8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903F7"/>
    <w:multiLevelType w:val="multilevel"/>
    <w:tmpl w:val="8E6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CF5CD7"/>
    <w:multiLevelType w:val="multilevel"/>
    <w:tmpl w:val="E0CC77F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C474F"/>
    <w:multiLevelType w:val="multilevel"/>
    <w:tmpl w:val="B1D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7143A2"/>
    <w:multiLevelType w:val="multilevel"/>
    <w:tmpl w:val="C06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53071F"/>
    <w:multiLevelType w:val="multilevel"/>
    <w:tmpl w:val="BE80A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B3DF0"/>
    <w:multiLevelType w:val="multilevel"/>
    <w:tmpl w:val="BBFA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A816B0"/>
    <w:multiLevelType w:val="multilevel"/>
    <w:tmpl w:val="FFC8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956343"/>
    <w:multiLevelType w:val="multilevel"/>
    <w:tmpl w:val="8C2290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70725"/>
    <w:multiLevelType w:val="multilevel"/>
    <w:tmpl w:val="AF5E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147C08"/>
    <w:multiLevelType w:val="multilevel"/>
    <w:tmpl w:val="17F2F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A2781"/>
    <w:multiLevelType w:val="multilevel"/>
    <w:tmpl w:val="6EEA6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D7D69"/>
    <w:multiLevelType w:val="multilevel"/>
    <w:tmpl w:val="E5BE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2913B5"/>
    <w:multiLevelType w:val="multilevel"/>
    <w:tmpl w:val="70C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43031C"/>
    <w:multiLevelType w:val="multilevel"/>
    <w:tmpl w:val="10667FD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5667E"/>
    <w:multiLevelType w:val="multilevel"/>
    <w:tmpl w:val="7D0A48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B4C71"/>
    <w:multiLevelType w:val="multilevel"/>
    <w:tmpl w:val="A274B62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237B8C"/>
    <w:multiLevelType w:val="multilevel"/>
    <w:tmpl w:val="FFB4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85511"/>
    <w:multiLevelType w:val="multilevel"/>
    <w:tmpl w:val="6396E5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73475"/>
    <w:multiLevelType w:val="multilevel"/>
    <w:tmpl w:val="4F46CA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3A0B01"/>
    <w:multiLevelType w:val="multilevel"/>
    <w:tmpl w:val="9A52C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5C765A"/>
    <w:multiLevelType w:val="multilevel"/>
    <w:tmpl w:val="4900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311739">
    <w:abstractNumId w:val="19"/>
  </w:num>
  <w:num w:numId="2" w16cid:durableId="1104689004">
    <w:abstractNumId w:val="22"/>
  </w:num>
  <w:num w:numId="3" w16cid:durableId="1522864004">
    <w:abstractNumId w:val="7"/>
  </w:num>
  <w:num w:numId="4" w16cid:durableId="1779907874">
    <w:abstractNumId w:val="21"/>
  </w:num>
  <w:num w:numId="5" w16cid:durableId="2105371273">
    <w:abstractNumId w:val="6"/>
  </w:num>
  <w:num w:numId="6" w16cid:durableId="1659922039">
    <w:abstractNumId w:val="17"/>
  </w:num>
  <w:num w:numId="7" w16cid:durableId="592589876">
    <w:abstractNumId w:val="16"/>
  </w:num>
  <w:num w:numId="8" w16cid:durableId="1967083601">
    <w:abstractNumId w:val="9"/>
  </w:num>
  <w:num w:numId="9" w16cid:durableId="100534199">
    <w:abstractNumId w:val="11"/>
  </w:num>
  <w:num w:numId="10" w16cid:durableId="474954820">
    <w:abstractNumId w:val="10"/>
  </w:num>
  <w:num w:numId="11" w16cid:durableId="928542687">
    <w:abstractNumId w:val="8"/>
  </w:num>
  <w:num w:numId="12" w16cid:durableId="58330664">
    <w:abstractNumId w:val="20"/>
  </w:num>
  <w:num w:numId="13" w16cid:durableId="872811382">
    <w:abstractNumId w:val="15"/>
  </w:num>
  <w:num w:numId="14" w16cid:durableId="1745298734">
    <w:abstractNumId w:val="23"/>
  </w:num>
  <w:num w:numId="15" w16cid:durableId="66271962">
    <w:abstractNumId w:val="4"/>
  </w:num>
  <w:num w:numId="16" w16cid:durableId="2140419405">
    <w:abstractNumId w:val="14"/>
  </w:num>
  <w:num w:numId="17" w16cid:durableId="133642647">
    <w:abstractNumId w:val="18"/>
  </w:num>
  <w:num w:numId="18" w16cid:durableId="376319931">
    <w:abstractNumId w:val="2"/>
  </w:num>
  <w:num w:numId="19" w16cid:durableId="1193759740">
    <w:abstractNumId w:val="5"/>
  </w:num>
  <w:num w:numId="20" w16cid:durableId="688876409">
    <w:abstractNumId w:val="0"/>
  </w:num>
  <w:num w:numId="21" w16cid:durableId="1466661330">
    <w:abstractNumId w:val="13"/>
  </w:num>
  <w:num w:numId="22" w16cid:durableId="1137648279">
    <w:abstractNumId w:val="1"/>
  </w:num>
  <w:num w:numId="23" w16cid:durableId="679812883">
    <w:abstractNumId w:val="3"/>
  </w:num>
  <w:num w:numId="24" w16cid:durableId="1406801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F2"/>
    <w:rsid w:val="000D2189"/>
    <w:rsid w:val="00173782"/>
    <w:rsid w:val="00237434"/>
    <w:rsid w:val="00294D34"/>
    <w:rsid w:val="002E76DF"/>
    <w:rsid w:val="00335D9B"/>
    <w:rsid w:val="0033601C"/>
    <w:rsid w:val="00497D45"/>
    <w:rsid w:val="004C1FFB"/>
    <w:rsid w:val="007067DB"/>
    <w:rsid w:val="00745141"/>
    <w:rsid w:val="009753F2"/>
    <w:rsid w:val="00A837D0"/>
    <w:rsid w:val="00AC6674"/>
    <w:rsid w:val="00B01CA1"/>
    <w:rsid w:val="00B24B59"/>
    <w:rsid w:val="00BE1BAF"/>
    <w:rsid w:val="00D521C8"/>
    <w:rsid w:val="00EB546E"/>
    <w:rsid w:val="00F6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51FB"/>
  <w15:chartTrackingRefBased/>
  <w15:docId w15:val="{9D71EDC7-56F0-476D-A30F-0D95411B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3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Sapieszko</dc:creator>
  <cp:keywords/>
  <dc:description/>
  <cp:lastModifiedBy>Ewelina Sapieszko</cp:lastModifiedBy>
  <cp:revision>21</cp:revision>
  <dcterms:created xsi:type="dcterms:W3CDTF">2023-06-05T10:33:00Z</dcterms:created>
  <dcterms:modified xsi:type="dcterms:W3CDTF">2023-06-05T11:55:00Z</dcterms:modified>
</cp:coreProperties>
</file>